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6" w:rsidRPr="00190546" w:rsidRDefault="00190546" w:rsidP="00A9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sz w:val="45"/>
          <w:szCs w:val="45"/>
        </w:rPr>
        <w:t xml:space="preserve">What Constitutes </w:t>
      </w:r>
      <w:r w:rsidRPr="00190546">
        <w:rPr>
          <w:rFonts w:ascii="Times New Roman" w:eastAsia="Times New Roman" w:hAnsi="Times New Roman" w:cs="Times New Roman"/>
          <w:sz w:val="45"/>
          <w:szCs w:val="45"/>
        </w:rPr>
        <w:t>Literary Merit</w:t>
      </w:r>
      <w:r w:rsidR="00A94BF7">
        <w:rPr>
          <w:rFonts w:ascii="Times New Roman" w:eastAsia="Times New Roman" w:hAnsi="Times New Roman" w:cs="Times New Roman"/>
          <w:sz w:val="45"/>
          <w:szCs w:val="45"/>
        </w:rPr>
        <w:t>?</w:t>
      </w:r>
    </w:p>
    <w:p w:rsidR="00A94BF7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b/>
          <w:sz w:val="30"/>
          <w:szCs w:val="30"/>
        </w:rPr>
        <w:t>The work of literature: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>Entertains the re</w:t>
      </w:r>
      <w:r>
        <w:rPr>
          <w:rFonts w:ascii="Times New Roman" w:eastAsia="Times New Roman" w:hAnsi="Times New Roman" w:cs="Times New Roman"/>
          <w:sz w:val="30"/>
          <w:szCs w:val="30"/>
        </w:rPr>
        <w:t>ader and is interesting to read; gives a voice to real-world issues facing the targeted audience.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>Does not merely conform to the expectations of a single genre or formula.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 xml:space="preserve">Has been judged to have artistic quality by the literary community (teachers, </w:t>
      </w:r>
      <w:r>
        <w:rPr>
          <w:rFonts w:ascii="Times New Roman" w:eastAsia="Times New Roman" w:hAnsi="Times New Roman" w:cs="Times New Roman"/>
          <w:sz w:val="30"/>
          <w:szCs w:val="30"/>
        </w:rPr>
        <w:t>students, librarians, critics, other writers, the targeted reading audience).</w:t>
      </w:r>
      <w:r w:rsidR="00A94BF7">
        <w:rPr>
          <w:rFonts w:ascii="Times New Roman" w:eastAsia="Times New Roman" w:hAnsi="Times New Roman" w:cs="Times New Roman"/>
          <w:sz w:val="30"/>
          <w:szCs w:val="30"/>
        </w:rPr>
        <w:t xml:space="preserve">  Illustrates artistic usage of literary devices to enhance plot, characterization, setting…etc.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>Has stood the test of time in some way, regardless of the date of publication.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Shows thematic depth: t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 xml:space="preserve">he themes merit revisiting and study because they are </w:t>
      </w:r>
      <w:r>
        <w:rPr>
          <w:rFonts w:ascii="Times New Roman" w:eastAsia="Times New Roman" w:hAnsi="Times New Roman" w:cs="Times New Roman"/>
          <w:sz w:val="30"/>
          <w:szCs w:val="30"/>
        </w:rPr>
        <w:t>complex and nuanced.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6.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 xml:space="preserve">Demonstrates innovation in style, voice, structure, characterization, plot and/or </w:t>
      </w:r>
      <w:r>
        <w:rPr>
          <w:rFonts w:ascii="Times New Roman" w:eastAsia="Times New Roman" w:hAnsi="Times New Roman" w:cs="Times New Roman"/>
          <w:sz w:val="30"/>
          <w:szCs w:val="30"/>
        </w:rPr>
        <w:t>description.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 xml:space="preserve">May have a social, political or ideological impact on society during the lifetime of </w:t>
      </w:r>
      <w:r>
        <w:rPr>
          <w:rFonts w:ascii="Times New Roman" w:eastAsia="Times New Roman" w:hAnsi="Times New Roman" w:cs="Times New Roman"/>
          <w:sz w:val="30"/>
          <w:szCs w:val="30"/>
        </w:rPr>
        <w:t>the author or afterward.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8.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 xml:space="preserve">Does not fall into the traps of “pulp” fiction such as clichéd or derivative 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descriptions and plot devices, or sentimentality rather than “earned” emotion.</w:t>
      </w:r>
    </w:p>
    <w:p w:rsidR="00190546" w:rsidRP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>Is intended by the author to communicate in an artistic manner.</w:t>
      </w:r>
    </w:p>
    <w:p w:rsidR="00190546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90546">
        <w:rPr>
          <w:rFonts w:ascii="Times New Roman" w:eastAsia="Times New Roman" w:hAnsi="Times New Roman" w:cs="Times New Roman"/>
          <w:sz w:val="30"/>
          <w:szCs w:val="30"/>
        </w:rPr>
        <w:t>10.</w:t>
      </w:r>
      <w:r w:rsidR="00A94B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90546">
        <w:rPr>
          <w:rFonts w:ascii="Times New Roman" w:eastAsia="Times New Roman" w:hAnsi="Times New Roman" w:cs="Times New Roman"/>
          <w:sz w:val="30"/>
          <w:szCs w:val="30"/>
        </w:rPr>
        <w:t xml:space="preserve">Is universal in its appeal (i.e., the themes and insights are not only accessible to one </w:t>
      </w:r>
      <w:r>
        <w:rPr>
          <w:rFonts w:ascii="Times New Roman" w:eastAsia="Times New Roman" w:hAnsi="Times New Roman" w:cs="Times New Roman"/>
          <w:sz w:val="30"/>
          <w:szCs w:val="30"/>
        </w:rPr>
        <w:t>culture or time period).</w:t>
      </w:r>
    </w:p>
    <w:p w:rsidR="00A94BF7" w:rsidRPr="00190546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A94BF7">
        <w:rPr>
          <w:rFonts w:ascii="Times New Roman" w:eastAsia="Times New Roman" w:hAnsi="Times New Roman" w:cs="Times New Roman"/>
          <w:sz w:val="20"/>
          <w:szCs w:val="20"/>
        </w:rPr>
        <w:t>Adapted from College Board</w:t>
      </w:r>
    </w:p>
    <w:bookmarkEnd w:id="0"/>
    <w:p w:rsidR="00190546" w:rsidRPr="00A94BF7" w:rsidRDefault="00190546" w:rsidP="0019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0546" w:rsidRPr="00440D18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0D18">
        <w:rPr>
          <w:rFonts w:ascii="Times New Roman" w:eastAsia="Times New Roman" w:hAnsi="Times New Roman" w:cs="Times New Roman"/>
          <w:b/>
          <w:sz w:val="30"/>
          <w:szCs w:val="30"/>
        </w:rPr>
        <w:t>Also consider:</w:t>
      </w:r>
    </w:p>
    <w:p w:rsidR="00A94BF7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  Offers a strong cultural or social perspective that is not as prominent in the novels that already exist in curriculum.</w:t>
      </w:r>
    </w:p>
    <w:p w:rsidR="00A94BF7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12.  Pairs well with other novels that already exist in our curriculum.</w:t>
      </w:r>
    </w:p>
    <w:p w:rsidR="00440D18" w:rsidRDefault="00440D18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40D18" w:rsidRPr="00440D18" w:rsidRDefault="00440D18" w:rsidP="0019054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0D18">
        <w:rPr>
          <w:rFonts w:ascii="Times New Roman" w:eastAsia="Times New Roman" w:hAnsi="Times New Roman" w:cs="Times New Roman"/>
          <w:b/>
          <w:sz w:val="30"/>
          <w:szCs w:val="30"/>
        </w:rPr>
        <w:t>Conversely, consider:</w:t>
      </w:r>
    </w:p>
    <w:p w:rsidR="00A94BF7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13.  Contains language, ethical, moral issues that m</w:t>
      </w:r>
      <w:r w:rsidR="00440D18">
        <w:rPr>
          <w:rFonts w:ascii="Times New Roman" w:eastAsia="Times New Roman" w:hAnsi="Times New Roman" w:cs="Times New Roman"/>
          <w:sz w:val="30"/>
          <w:szCs w:val="30"/>
        </w:rPr>
        <w:t>ay be too controversial or over</w:t>
      </w:r>
      <w:r>
        <w:rPr>
          <w:rFonts w:ascii="Times New Roman" w:eastAsia="Times New Roman" w:hAnsi="Times New Roman" w:cs="Times New Roman"/>
          <w:sz w:val="30"/>
          <w:szCs w:val="30"/>
        </w:rPr>
        <w:t>shadow the gains of the book.</w:t>
      </w:r>
    </w:p>
    <w:p w:rsidR="00A94BF7" w:rsidRPr="00190546" w:rsidRDefault="00A94BF7" w:rsidP="001905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14.  Perspectives/opinions that may deviat</w:t>
      </w:r>
      <w:r w:rsidR="00440D18">
        <w:rPr>
          <w:rFonts w:ascii="Times New Roman" w:eastAsia="Times New Roman" w:hAnsi="Times New Roman" w:cs="Times New Roman"/>
          <w:sz w:val="30"/>
          <w:szCs w:val="30"/>
        </w:rPr>
        <w:t>e from conventional practices or ideas that may overshadow the gains of the book.</w:t>
      </w:r>
    </w:p>
    <w:p w:rsidR="009B7FFA" w:rsidRDefault="009B7FFA"/>
    <w:sectPr w:rsidR="009B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A53"/>
    <w:multiLevelType w:val="hybridMultilevel"/>
    <w:tmpl w:val="34A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1A6"/>
    <w:multiLevelType w:val="hybridMultilevel"/>
    <w:tmpl w:val="B3F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6"/>
    <w:rsid w:val="00190546"/>
    <w:rsid w:val="00440D18"/>
    <w:rsid w:val="005279E1"/>
    <w:rsid w:val="009B7FFA"/>
    <w:rsid w:val="00A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4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4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2015-11-18T13:56:00Z</cp:lastPrinted>
  <dcterms:created xsi:type="dcterms:W3CDTF">2015-11-18T13:39:00Z</dcterms:created>
  <dcterms:modified xsi:type="dcterms:W3CDTF">2015-11-18T14:02:00Z</dcterms:modified>
</cp:coreProperties>
</file>